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B" w:rsidRPr="004743DA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43DA">
        <w:rPr>
          <w:rFonts w:ascii="微軟正黑體" w:eastAsia="微軟正黑體" w:hAnsi="微軟正黑體" w:hint="eastAsia"/>
          <w:b/>
          <w:sz w:val="36"/>
          <w:szCs w:val="36"/>
        </w:rPr>
        <w:t>管理學報</w:t>
      </w:r>
      <w:r w:rsidR="00D1440B" w:rsidRPr="004743DA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696B81" w:rsidRPr="00696B81">
        <w:rPr>
          <w:rFonts w:ascii="微軟正黑體" w:eastAsia="微軟正黑體" w:hAnsi="微軟正黑體" w:hint="eastAsia"/>
          <w:b/>
          <w:sz w:val="36"/>
          <w:szCs w:val="36"/>
        </w:rPr>
        <w:t>以永續發展為目標的企業社會責任與倫理</w:t>
      </w:r>
      <w:r w:rsidR="00D1440B" w:rsidRPr="004743DA">
        <w:rPr>
          <w:rFonts w:ascii="微軟正黑體" w:eastAsia="微軟正黑體" w:hAnsi="微軟正黑體" w:hint="eastAsia"/>
          <w:b/>
          <w:sz w:val="36"/>
          <w:szCs w:val="36"/>
        </w:rPr>
        <w:t>」特刊</w:t>
      </w:r>
    </w:p>
    <w:p w:rsidR="00A4631F" w:rsidRPr="004743DA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43DA">
        <w:rPr>
          <w:rFonts w:ascii="微軟正黑體" w:eastAsia="微軟正黑體" w:hAnsi="微軟正黑體" w:hint="eastAsia"/>
          <w:b/>
          <w:sz w:val="36"/>
          <w:szCs w:val="36"/>
        </w:rPr>
        <w:t>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07"/>
        <w:gridCol w:w="6179"/>
      </w:tblGrid>
      <w:tr w:rsidR="00C550AE" w:rsidRPr="004743DA" w:rsidTr="00BF0AF0">
        <w:trPr>
          <w:trHeight w:val="567"/>
          <w:jc w:val="center"/>
        </w:trPr>
        <w:tc>
          <w:tcPr>
            <w:tcW w:w="2196" w:type="dxa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中文</w:t>
            </w:r>
            <w:r w:rsidR="00696B81">
              <w:rPr>
                <w:rFonts w:ascii="微軟正黑體" w:eastAsia="微軟正黑體" w:hAnsi="微軟正黑體" w:cs="Times New Roman" w:hint="eastAsia"/>
                <w:b/>
              </w:rPr>
              <w:t>題目</w:t>
            </w:r>
          </w:p>
        </w:tc>
        <w:tc>
          <w:tcPr>
            <w:tcW w:w="8486" w:type="dxa"/>
            <w:gridSpan w:val="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bookmarkStart w:id="0" w:name="_GoBack"/>
            <w:bookmarkEnd w:id="0"/>
            <w:r w:rsidRPr="004743DA">
              <w:rPr>
                <w:rFonts w:ascii="微軟正黑體" w:eastAsia="微軟正黑體" w:hAnsi="微軟正黑體" w:cs="Times New Roman" w:hint="eastAsia"/>
                <w:b/>
              </w:rPr>
              <w:t>英文</w:t>
            </w:r>
            <w:r w:rsidR="00696B81">
              <w:rPr>
                <w:rFonts w:ascii="微軟正黑體" w:eastAsia="微軟正黑體" w:hAnsi="微軟正黑體" w:cs="Times New Roman" w:hint="eastAsia"/>
                <w:b/>
              </w:rPr>
              <w:t>題目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696B81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696B81" w:rsidRPr="004743DA" w:rsidRDefault="00696B81" w:rsidP="004743DA">
            <w:pPr>
              <w:snapToGrid w:val="0"/>
              <w:jc w:val="distribute"/>
              <w:rPr>
                <w:rFonts w:ascii="微軟正黑體" w:eastAsia="微軟正黑體" w:hAnsi="微軟正黑體" w:cs="Times New Roman" w:hint="eastAsia"/>
                <w:b/>
              </w:rPr>
            </w:pPr>
            <w:r>
              <w:rPr>
                <w:rFonts w:ascii="微軟正黑體" w:eastAsia="微軟正黑體" w:hAnsi="微軟正黑體" w:cs="Times New Roman" w:hint="eastAsia"/>
                <w:b/>
              </w:rPr>
              <w:t>投稿類型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696B81" w:rsidRPr="004743DA" w:rsidRDefault="00696B81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696B81">
              <w:rPr>
                <w:rFonts w:ascii="微軟正黑體" w:eastAsia="微軟正黑體" w:hAnsi="微軟正黑體" w:cs="Times New Roman"/>
                <w:sz w:val="28"/>
              </w:rPr>
              <w:sym w:font="Wingdings 2" w:char="F0A3"/>
            </w:r>
            <w:r w:rsidRPr="00696B81">
              <w:rPr>
                <w:rFonts w:ascii="微軟正黑體" w:eastAsia="微軟正黑體" w:hAnsi="微軟正黑體" w:cs="Times New Roman" w:hint="eastAsia"/>
              </w:rPr>
              <w:t>學術研究論文─全文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  </w:t>
            </w:r>
            <w:r w:rsidRPr="00696B81">
              <w:rPr>
                <w:rFonts w:ascii="微軟正黑體" w:eastAsia="微軟正黑體" w:hAnsi="微軟正黑體" w:cs="Times New Roman"/>
                <w:sz w:val="28"/>
              </w:rPr>
              <w:sym w:font="Wingdings 2" w:char="F0A3"/>
            </w:r>
            <w:r w:rsidRPr="00696B81">
              <w:rPr>
                <w:rFonts w:ascii="微軟正黑體" w:eastAsia="微軟正黑體" w:hAnsi="微軟正黑體" w:cs="Times New Roman" w:hint="eastAsia"/>
              </w:rPr>
              <w:t>學術研究論文─長摘要</w:t>
            </w:r>
            <w:r>
              <w:rPr>
                <w:rFonts w:ascii="微軟正黑體" w:eastAsia="微軟正黑體" w:hAnsi="微軟正黑體" w:cs="Times New Roman" w:hint="eastAsia"/>
              </w:rPr>
              <w:t xml:space="preserve">   </w:t>
            </w:r>
            <w:r w:rsidRPr="00696B81">
              <w:rPr>
                <w:rFonts w:ascii="微軟正黑體" w:eastAsia="微軟正黑體" w:hAnsi="微軟正黑體" w:cs="Times New Roman"/>
                <w:sz w:val="28"/>
              </w:rPr>
              <w:sym w:font="Wingdings 2" w:char="F0A3"/>
            </w:r>
            <w:r w:rsidRPr="00696B81">
              <w:rPr>
                <w:rFonts w:ascii="微軟正黑體" w:eastAsia="微軟正黑體" w:hAnsi="微軟正黑體" w:cs="Times New Roman" w:hint="eastAsia"/>
              </w:rPr>
              <w:t>個案</w:t>
            </w:r>
          </w:p>
        </w:tc>
      </w:tr>
      <w:tr w:rsidR="00BF0AF0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F0AF0" w:rsidRPr="004743DA" w:rsidRDefault="00474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投稿議題</w:t>
            </w:r>
          </w:p>
          <w:p w:rsidR="00737552" w:rsidRPr="004743DA" w:rsidRDefault="00737552" w:rsidP="004743D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（請根據</w:t>
            </w:r>
            <w:r w:rsidR="004743DA"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投稿論文符合本次特刊哪些相關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議題進行</w:t>
            </w:r>
            <w:r w:rsidR="004F47F1">
              <w:rPr>
                <w:rFonts w:ascii="微軟正黑體" w:eastAsia="微軟正黑體" w:hAnsi="微軟正黑體" w:cs="Times New Roman" w:hint="eastAsia"/>
                <w:b/>
                <w:sz w:val="22"/>
              </w:rPr>
              <w:t>簡述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）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BF0AF0" w:rsidRPr="004743DA" w:rsidRDefault="00BF0AF0" w:rsidP="004743DA">
            <w:pPr>
              <w:snapToGrid w:val="0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第二作者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第三作者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第四作者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696B81">
        <w:trPr>
          <w:trHeight w:val="459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A4631F" w:rsidRPr="004743DA" w:rsidRDefault="00C550AE" w:rsidP="004743DA">
      <w:pPr>
        <w:snapToGrid w:val="0"/>
        <w:jc w:val="right"/>
        <w:rPr>
          <w:rFonts w:ascii="微軟正黑體" w:eastAsia="微軟正黑體" w:hAnsi="微軟正黑體"/>
          <w:color w:val="FF0000"/>
          <w:szCs w:val="24"/>
        </w:rPr>
      </w:pPr>
      <w:r w:rsidRPr="004743DA">
        <w:rPr>
          <w:rFonts w:ascii="微軟正黑體" w:eastAsia="微軟正黑體" w:hAnsi="微軟正黑體" w:hint="eastAsia"/>
          <w:color w:val="FF0000"/>
          <w:szCs w:val="24"/>
        </w:rPr>
        <w:t>表格不足時請自行增加</w:t>
      </w:r>
    </w:p>
    <w:sectPr w:rsidR="00A4631F" w:rsidRPr="004743DA" w:rsidSect="00D144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0" w:rsidRDefault="00BF0AF0" w:rsidP="00BF0AF0">
      <w:r>
        <w:separator/>
      </w:r>
    </w:p>
  </w:endnote>
  <w:endnote w:type="continuationSeparator" w:id="0">
    <w:p w:rsidR="00BF0AF0" w:rsidRDefault="00BF0AF0" w:rsidP="00B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0" w:rsidRDefault="00BF0AF0" w:rsidP="00BF0AF0">
      <w:r>
        <w:separator/>
      </w:r>
    </w:p>
  </w:footnote>
  <w:footnote w:type="continuationSeparator" w:id="0">
    <w:p w:rsidR="00BF0AF0" w:rsidRDefault="00BF0AF0" w:rsidP="00BF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31F"/>
    <w:rsid w:val="0002716D"/>
    <w:rsid w:val="0015771B"/>
    <w:rsid w:val="002D23DA"/>
    <w:rsid w:val="00317473"/>
    <w:rsid w:val="004743DA"/>
    <w:rsid w:val="004F47F1"/>
    <w:rsid w:val="00672F6B"/>
    <w:rsid w:val="00696B81"/>
    <w:rsid w:val="00737552"/>
    <w:rsid w:val="008041FE"/>
    <w:rsid w:val="008156D7"/>
    <w:rsid w:val="009B6C7A"/>
    <w:rsid w:val="00A42919"/>
    <w:rsid w:val="00A4631F"/>
    <w:rsid w:val="00AB2497"/>
    <w:rsid w:val="00AD3E81"/>
    <w:rsid w:val="00BF0AF0"/>
    <w:rsid w:val="00C550AE"/>
    <w:rsid w:val="00D1440B"/>
    <w:rsid w:val="00D25EE5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D64800F"/>
  <w15:docId w15:val="{9F1A6DE1-AB9C-4788-93B6-B50BEFB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cp:lastModifiedBy>JMBR</cp:lastModifiedBy>
  <cp:revision>7</cp:revision>
  <dcterms:created xsi:type="dcterms:W3CDTF">2014-12-04T03:02:00Z</dcterms:created>
  <dcterms:modified xsi:type="dcterms:W3CDTF">2020-05-06T07:04:00Z</dcterms:modified>
</cp:coreProperties>
</file>